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13B3F" w:rsidRDefault="00A108F2">
      <w:pPr>
        <w:pStyle w:val="normal0"/>
      </w:pPr>
      <w:r>
        <w:rPr>
          <w:b/>
        </w:rPr>
        <w:t>10 Things to consider when getting seniors online - Bytes Feb 2016 - with suggestions and ideas</w:t>
      </w:r>
    </w:p>
    <w:p w:rsidR="00113B3F" w:rsidRDefault="00A108F2">
      <w:pPr>
        <w:pStyle w:val="normal0"/>
      </w:pPr>
      <w:r>
        <w:t>HA = A handout is available to help you explain this.  See last page for links to obtain them.</w:t>
      </w:r>
    </w:p>
    <w:p w:rsidR="00113B3F" w:rsidRDefault="00113B3F">
      <w:pPr>
        <w:pStyle w:val="normal0"/>
      </w:pPr>
    </w:p>
    <w:tbl>
      <w:tblPr>
        <w:tblStyle w:val="a"/>
        <w:tblW w:w="104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
        <w:gridCol w:w="2790"/>
        <w:gridCol w:w="7185"/>
      </w:tblGrid>
      <w:tr w:rsidR="00113B3F">
        <w:tc>
          <w:tcPr>
            <w:tcW w:w="480" w:type="dxa"/>
            <w:tcMar>
              <w:top w:w="100" w:type="dxa"/>
              <w:left w:w="100" w:type="dxa"/>
              <w:bottom w:w="100" w:type="dxa"/>
              <w:right w:w="100" w:type="dxa"/>
            </w:tcMar>
          </w:tcPr>
          <w:p w:rsidR="00113B3F" w:rsidRDefault="00113B3F">
            <w:pPr>
              <w:pStyle w:val="normal0"/>
              <w:widowControl w:val="0"/>
              <w:spacing w:line="240" w:lineRule="auto"/>
            </w:pPr>
          </w:p>
        </w:tc>
        <w:tc>
          <w:tcPr>
            <w:tcW w:w="2790" w:type="dxa"/>
            <w:tcMar>
              <w:top w:w="100" w:type="dxa"/>
              <w:left w:w="100" w:type="dxa"/>
              <w:bottom w:w="100" w:type="dxa"/>
              <w:right w:w="100" w:type="dxa"/>
            </w:tcMar>
          </w:tcPr>
          <w:p w:rsidR="00113B3F" w:rsidRDefault="00A108F2">
            <w:pPr>
              <w:pStyle w:val="normal0"/>
              <w:widowControl w:val="0"/>
              <w:spacing w:line="240" w:lineRule="auto"/>
            </w:pPr>
            <w:r>
              <w:rPr>
                <w:b/>
              </w:rPr>
              <w:t>The Problem</w:t>
            </w:r>
          </w:p>
        </w:tc>
        <w:tc>
          <w:tcPr>
            <w:tcW w:w="7185" w:type="dxa"/>
            <w:tcMar>
              <w:top w:w="100" w:type="dxa"/>
              <w:left w:w="100" w:type="dxa"/>
              <w:bottom w:w="100" w:type="dxa"/>
              <w:right w:w="100" w:type="dxa"/>
            </w:tcMar>
          </w:tcPr>
          <w:p w:rsidR="00113B3F" w:rsidRDefault="00A108F2">
            <w:pPr>
              <w:pStyle w:val="normal0"/>
              <w:widowControl w:val="0"/>
              <w:spacing w:line="240" w:lineRule="auto"/>
            </w:pPr>
            <w:r>
              <w:rPr>
                <w:b/>
              </w:rPr>
              <w:t>Suggestions and Ideas for Tutors. Use and explain</w:t>
            </w:r>
          </w:p>
        </w:tc>
      </w:tr>
      <w:tr w:rsidR="00113B3F">
        <w:tc>
          <w:tcPr>
            <w:tcW w:w="480" w:type="dxa"/>
            <w:tcMar>
              <w:top w:w="100" w:type="dxa"/>
              <w:left w:w="100" w:type="dxa"/>
              <w:bottom w:w="100" w:type="dxa"/>
              <w:right w:w="100" w:type="dxa"/>
            </w:tcMar>
          </w:tcPr>
          <w:p w:rsidR="00113B3F" w:rsidRDefault="00A108F2">
            <w:pPr>
              <w:pStyle w:val="normal0"/>
              <w:widowControl w:val="0"/>
              <w:spacing w:line="240" w:lineRule="auto"/>
            </w:pPr>
            <w:r>
              <w:t>1</w:t>
            </w:r>
          </w:p>
        </w:tc>
        <w:tc>
          <w:tcPr>
            <w:tcW w:w="2790" w:type="dxa"/>
            <w:tcMar>
              <w:top w:w="100" w:type="dxa"/>
              <w:left w:w="100" w:type="dxa"/>
              <w:bottom w:w="100" w:type="dxa"/>
              <w:right w:w="100" w:type="dxa"/>
            </w:tcMar>
          </w:tcPr>
          <w:p w:rsidR="00113B3F" w:rsidRDefault="00A108F2">
            <w:pPr>
              <w:pStyle w:val="normal0"/>
              <w:widowControl w:val="0"/>
              <w:spacing w:line="240" w:lineRule="auto"/>
            </w:pPr>
            <w:r>
              <w:rPr>
                <w:b/>
                <w:u w:val="single"/>
              </w:rPr>
              <w:t>Wrong side of digital divide</w:t>
            </w:r>
          </w:p>
          <w:p w:rsidR="00113B3F" w:rsidRDefault="00A108F2">
            <w:pPr>
              <w:pStyle w:val="normal0"/>
              <w:widowControl w:val="0"/>
              <w:spacing w:line="240" w:lineRule="auto"/>
            </w:pPr>
            <w:r>
              <w:t xml:space="preserve">Many older Australians are missing out on the advantages of the Web due to uncertainty and fear about their security online. </w:t>
            </w:r>
          </w:p>
        </w:tc>
        <w:tc>
          <w:tcPr>
            <w:tcW w:w="7185" w:type="dxa"/>
            <w:tcMar>
              <w:top w:w="100" w:type="dxa"/>
              <w:left w:w="100" w:type="dxa"/>
              <w:bottom w:w="100" w:type="dxa"/>
              <w:right w:w="100" w:type="dxa"/>
            </w:tcMar>
          </w:tcPr>
          <w:p w:rsidR="00113B3F" w:rsidRDefault="00A108F2">
            <w:pPr>
              <w:pStyle w:val="normal0"/>
              <w:widowControl w:val="0"/>
              <w:numPr>
                <w:ilvl w:val="0"/>
                <w:numId w:val="8"/>
              </w:numPr>
              <w:spacing w:line="240" w:lineRule="auto"/>
              <w:ind w:left="341" w:hanging="285"/>
              <w:contextualSpacing/>
            </w:pPr>
            <w:r>
              <w:t>Nothing has changed. Internet and email are just another delivery system for scammers</w:t>
            </w:r>
          </w:p>
          <w:p w:rsidR="00113B3F" w:rsidRDefault="00A108F2">
            <w:pPr>
              <w:pStyle w:val="normal0"/>
              <w:widowControl w:val="0"/>
              <w:numPr>
                <w:ilvl w:val="0"/>
                <w:numId w:val="8"/>
              </w:numPr>
              <w:spacing w:line="240" w:lineRule="auto"/>
              <w:ind w:left="341" w:hanging="285"/>
              <w:contextualSpacing/>
            </w:pPr>
            <w:r>
              <w:t>Most scams c</w:t>
            </w:r>
            <w:r>
              <w:t>ome via phone calls and social engineering. Explain how some work so they can be on guard.</w:t>
            </w:r>
          </w:p>
          <w:p w:rsidR="00113B3F" w:rsidRDefault="00A108F2">
            <w:pPr>
              <w:pStyle w:val="normal0"/>
              <w:widowControl w:val="0"/>
              <w:numPr>
                <w:ilvl w:val="0"/>
                <w:numId w:val="8"/>
              </w:numPr>
              <w:spacing w:line="240" w:lineRule="auto"/>
              <w:ind w:left="341" w:hanging="285"/>
              <w:contextualSpacing/>
            </w:pPr>
            <w:r>
              <w:t xml:space="preserve">The media reports the NEWS. 10,000 cars travelling safely along a road is NOT news. One having a crash is.  Encourage them to view shock jocks and sensationalist TV </w:t>
            </w:r>
            <w:r>
              <w:t>programs in that light, and with a grain of salt.</w:t>
            </w:r>
          </w:p>
          <w:p w:rsidR="00113B3F" w:rsidRDefault="00A108F2">
            <w:pPr>
              <w:pStyle w:val="normal0"/>
              <w:widowControl w:val="0"/>
              <w:numPr>
                <w:ilvl w:val="0"/>
                <w:numId w:val="8"/>
              </w:numPr>
              <w:spacing w:line="240" w:lineRule="auto"/>
              <w:ind w:left="341" w:hanging="285"/>
              <w:contextualSpacing/>
            </w:pPr>
            <w:r>
              <w:t>If it’s too good to be true it probably is.</w:t>
            </w:r>
          </w:p>
          <w:p w:rsidR="00113B3F" w:rsidRDefault="00A108F2">
            <w:pPr>
              <w:pStyle w:val="normal0"/>
              <w:widowControl w:val="0"/>
              <w:numPr>
                <w:ilvl w:val="0"/>
                <w:numId w:val="8"/>
              </w:numPr>
              <w:spacing w:line="240" w:lineRule="auto"/>
              <w:ind w:left="341" w:hanging="285"/>
              <w:contextualSpacing/>
            </w:pPr>
            <w:r>
              <w:t>Loneliness and seeking company are ‘emotional hooks’ for scammers. Seniors need to be aware and alert, not alarmed and fearful.</w:t>
            </w:r>
          </w:p>
          <w:p w:rsidR="00113B3F" w:rsidRDefault="00A108F2">
            <w:pPr>
              <w:pStyle w:val="normal0"/>
              <w:widowControl w:val="0"/>
              <w:numPr>
                <w:ilvl w:val="0"/>
                <w:numId w:val="8"/>
              </w:numPr>
              <w:spacing w:line="240" w:lineRule="auto"/>
              <w:ind w:left="341" w:hanging="285"/>
              <w:contextualSpacing/>
            </w:pPr>
            <w:r>
              <w:t>Stress the need to read the ‘Littl</w:t>
            </w:r>
            <w:r>
              <w:t>e Black Book of Scams’. These are available freely delivered in up to 100 copies (HA)</w:t>
            </w:r>
          </w:p>
          <w:p w:rsidR="00113B3F" w:rsidRDefault="00A108F2">
            <w:pPr>
              <w:pStyle w:val="normal0"/>
              <w:widowControl w:val="0"/>
              <w:numPr>
                <w:ilvl w:val="0"/>
                <w:numId w:val="8"/>
              </w:numPr>
              <w:spacing w:line="240" w:lineRule="auto"/>
              <w:ind w:left="341" w:hanging="285"/>
              <w:contextualSpacing/>
            </w:pPr>
            <w:r>
              <w:t>Up to date antivirus program and computer are important. But common sense still essential. You can have the safest car with the most air bags but nothing will protect against stupid driving practices. ‘Cruising the net’ is no different.</w:t>
            </w:r>
          </w:p>
        </w:tc>
      </w:tr>
      <w:tr w:rsidR="00113B3F">
        <w:tc>
          <w:tcPr>
            <w:tcW w:w="480" w:type="dxa"/>
            <w:tcMar>
              <w:top w:w="100" w:type="dxa"/>
              <w:left w:w="100" w:type="dxa"/>
              <w:bottom w:w="100" w:type="dxa"/>
              <w:right w:w="100" w:type="dxa"/>
            </w:tcMar>
          </w:tcPr>
          <w:p w:rsidR="00113B3F" w:rsidRDefault="00A108F2">
            <w:pPr>
              <w:pStyle w:val="normal0"/>
              <w:widowControl w:val="0"/>
              <w:spacing w:line="240" w:lineRule="auto"/>
            </w:pPr>
            <w:r>
              <w:t>2</w:t>
            </w:r>
          </w:p>
        </w:tc>
        <w:tc>
          <w:tcPr>
            <w:tcW w:w="2790" w:type="dxa"/>
            <w:tcMar>
              <w:top w:w="100" w:type="dxa"/>
              <w:left w:w="100" w:type="dxa"/>
              <w:bottom w:w="100" w:type="dxa"/>
              <w:right w:w="100" w:type="dxa"/>
            </w:tcMar>
          </w:tcPr>
          <w:p w:rsidR="00113B3F" w:rsidRDefault="00A108F2">
            <w:pPr>
              <w:pStyle w:val="normal0"/>
              <w:widowControl w:val="0"/>
              <w:spacing w:line="240" w:lineRule="auto"/>
            </w:pPr>
            <w:r>
              <w:rPr>
                <w:b/>
                <w:u w:val="single"/>
              </w:rPr>
              <w:t>Physical barrier</w:t>
            </w:r>
            <w:r>
              <w:rPr>
                <w:b/>
                <w:u w:val="single"/>
              </w:rPr>
              <w:t>s</w:t>
            </w:r>
          </w:p>
          <w:p w:rsidR="00113B3F" w:rsidRDefault="00A108F2">
            <w:pPr>
              <w:pStyle w:val="normal0"/>
              <w:widowControl w:val="0"/>
              <w:spacing w:line="240" w:lineRule="auto"/>
            </w:pPr>
            <w:r>
              <w:t>Older people may experience changes in perception and motor skills. It may be hard for them to see a computer screen, type on a keyboard or use a mouse.</w:t>
            </w:r>
          </w:p>
        </w:tc>
        <w:tc>
          <w:tcPr>
            <w:tcW w:w="7185" w:type="dxa"/>
            <w:tcMar>
              <w:top w:w="100" w:type="dxa"/>
              <w:left w:w="100" w:type="dxa"/>
              <w:bottom w:w="100" w:type="dxa"/>
              <w:right w:w="100" w:type="dxa"/>
            </w:tcMar>
          </w:tcPr>
          <w:p w:rsidR="00113B3F" w:rsidRDefault="00A108F2">
            <w:pPr>
              <w:pStyle w:val="normal0"/>
              <w:widowControl w:val="0"/>
              <w:numPr>
                <w:ilvl w:val="0"/>
                <w:numId w:val="10"/>
              </w:numPr>
              <w:spacing w:line="240" w:lineRule="auto"/>
              <w:ind w:left="341" w:hanging="285"/>
              <w:contextualSpacing/>
            </w:pPr>
            <w:r>
              <w:t>Be observant of problems the senior may have. Vision, hand movements, hearing, memory, understanding.</w:t>
            </w:r>
            <w:r>
              <w:t xml:space="preserve">  Some will tell you, others will hide their problems. </w:t>
            </w:r>
          </w:p>
          <w:p w:rsidR="00113B3F" w:rsidRDefault="00A108F2">
            <w:pPr>
              <w:pStyle w:val="normal0"/>
              <w:widowControl w:val="0"/>
              <w:numPr>
                <w:ilvl w:val="0"/>
                <w:numId w:val="10"/>
              </w:numPr>
              <w:spacing w:line="240" w:lineRule="auto"/>
              <w:ind w:left="341" w:hanging="285"/>
              <w:contextualSpacing/>
            </w:pPr>
            <w:r>
              <w:t xml:space="preserve">Ensure </w:t>
            </w:r>
            <w:proofErr w:type="gramStart"/>
            <w:r>
              <w:t>their</w:t>
            </w:r>
            <w:proofErr w:type="gramEnd"/>
            <w:r>
              <w:t xml:space="preserve"> seating and posture is suitable. Adjust the chair, desk, </w:t>
            </w:r>
            <w:proofErr w:type="gramStart"/>
            <w:r>
              <w:t>keyboard</w:t>
            </w:r>
            <w:proofErr w:type="gramEnd"/>
            <w:r>
              <w:t xml:space="preserve"> slope if required and explain how it is done. </w:t>
            </w:r>
          </w:p>
          <w:p w:rsidR="00113B3F" w:rsidRDefault="00A108F2">
            <w:pPr>
              <w:pStyle w:val="normal0"/>
              <w:widowControl w:val="0"/>
              <w:numPr>
                <w:ilvl w:val="0"/>
                <w:numId w:val="10"/>
              </w:numPr>
              <w:spacing w:line="240" w:lineRule="auto"/>
              <w:ind w:left="341" w:hanging="285"/>
              <w:contextualSpacing/>
            </w:pPr>
            <w:r>
              <w:t>Stress the importance of minimising strain on their body by taking regular</w:t>
            </w:r>
            <w:r>
              <w:t xml:space="preserve"> breaks. A good reference is at </w:t>
            </w:r>
            <w:hyperlink r:id="rId6">
              <w:r>
                <w:rPr>
                  <w:color w:val="1155CC"/>
                  <w:u w:val="single"/>
                </w:rPr>
                <w:t>www.wikihow.com/Sit-at-a-Computer</w:t>
              </w:r>
            </w:hyperlink>
            <w:r>
              <w:t xml:space="preserve"> </w:t>
            </w:r>
          </w:p>
          <w:p w:rsidR="00113B3F" w:rsidRDefault="00A108F2">
            <w:pPr>
              <w:pStyle w:val="normal0"/>
              <w:widowControl w:val="0"/>
              <w:numPr>
                <w:ilvl w:val="0"/>
                <w:numId w:val="10"/>
              </w:numPr>
              <w:spacing w:line="240" w:lineRule="auto"/>
              <w:ind w:left="341" w:hanging="285"/>
              <w:contextualSpacing/>
            </w:pPr>
            <w:r>
              <w:t>Ergonomic computer chairs are great, however they do roll very easy. For some seniors it is all too easy for the chair to slip ou</w:t>
            </w:r>
            <w:r>
              <w:t>t from under them as they sit down. You may need to lower the chair, advise them to hang onto the chair as they ease on to it.</w:t>
            </w:r>
          </w:p>
          <w:p w:rsidR="00113B3F" w:rsidRDefault="00A108F2">
            <w:pPr>
              <w:pStyle w:val="normal0"/>
              <w:widowControl w:val="0"/>
              <w:numPr>
                <w:ilvl w:val="0"/>
                <w:numId w:val="10"/>
              </w:numPr>
              <w:spacing w:line="240" w:lineRule="auto"/>
              <w:ind w:left="341" w:hanging="285"/>
              <w:contextualSpacing/>
            </w:pPr>
            <w:r>
              <w:t xml:space="preserve">If necessary, adjust mouse speed, double click speed settings, cursor size </w:t>
            </w:r>
            <w:proofErr w:type="spellStart"/>
            <w:r>
              <w:t>etc</w:t>
            </w:r>
            <w:proofErr w:type="spellEnd"/>
          </w:p>
          <w:p w:rsidR="00113B3F" w:rsidRDefault="00A108F2">
            <w:pPr>
              <w:pStyle w:val="normal0"/>
              <w:widowControl w:val="0"/>
              <w:numPr>
                <w:ilvl w:val="0"/>
                <w:numId w:val="10"/>
              </w:numPr>
              <w:spacing w:line="240" w:lineRule="auto"/>
              <w:ind w:left="341" w:hanging="285"/>
              <w:contextualSpacing/>
            </w:pPr>
            <w:r>
              <w:t>If they are happy with a touchpad then don’t force</w:t>
            </w:r>
            <w:r>
              <w:t xml:space="preserve"> a mouse on them, and vice versa.  Simply demo/explain the differences.</w:t>
            </w:r>
          </w:p>
          <w:p w:rsidR="00113B3F" w:rsidRDefault="00A108F2">
            <w:pPr>
              <w:pStyle w:val="normal0"/>
              <w:widowControl w:val="0"/>
              <w:numPr>
                <w:ilvl w:val="0"/>
                <w:numId w:val="10"/>
              </w:numPr>
              <w:spacing w:line="240" w:lineRule="auto"/>
              <w:ind w:left="341" w:hanging="285"/>
              <w:contextualSpacing/>
            </w:pPr>
            <w:r>
              <w:t>Observe the glasses they wear. Bifocals cause a sore neck and are often too powerful.</w:t>
            </w:r>
          </w:p>
          <w:p w:rsidR="00113B3F" w:rsidRDefault="00A108F2">
            <w:pPr>
              <w:pStyle w:val="normal0"/>
              <w:widowControl w:val="0"/>
              <w:numPr>
                <w:ilvl w:val="0"/>
                <w:numId w:val="10"/>
              </w:numPr>
              <w:spacing w:line="240" w:lineRule="auto"/>
              <w:ind w:left="341" w:hanging="285"/>
              <w:contextualSpacing/>
            </w:pPr>
            <w:r>
              <w:t xml:space="preserve">Reading glasses are usually a fraction too powerful for computer work. Suggest they try an older, </w:t>
            </w:r>
            <w:r>
              <w:t xml:space="preserve">weaker pair of reading glasses. Or get </w:t>
            </w:r>
            <w:proofErr w:type="gramStart"/>
            <w:r>
              <w:t>a cheap disposable pair that show</w:t>
            </w:r>
            <w:proofErr w:type="gramEnd"/>
            <w:r>
              <w:t xml:space="preserve"> their hand in focus when at arms length. Optometrists I’ve spoken to are quite happy with these glasses. The risk is that seniors will put off getting regular eye tests.</w:t>
            </w:r>
          </w:p>
          <w:p w:rsidR="00113B3F" w:rsidRDefault="00A108F2">
            <w:pPr>
              <w:pStyle w:val="normal0"/>
              <w:widowControl w:val="0"/>
              <w:numPr>
                <w:ilvl w:val="0"/>
                <w:numId w:val="10"/>
              </w:numPr>
              <w:spacing w:line="240" w:lineRule="auto"/>
              <w:ind w:left="341" w:hanging="285"/>
              <w:contextualSpacing/>
            </w:pPr>
            <w:r>
              <w:t>Stress regular eye examinations are free and important. They are NOT obliged to buy glasses after the tests.</w:t>
            </w:r>
          </w:p>
        </w:tc>
      </w:tr>
      <w:tr w:rsidR="00113B3F">
        <w:tc>
          <w:tcPr>
            <w:tcW w:w="480" w:type="dxa"/>
            <w:tcMar>
              <w:top w:w="100" w:type="dxa"/>
              <w:left w:w="100" w:type="dxa"/>
              <w:bottom w:w="100" w:type="dxa"/>
              <w:right w:w="100" w:type="dxa"/>
            </w:tcMar>
          </w:tcPr>
          <w:p w:rsidR="00113B3F" w:rsidRDefault="00A108F2">
            <w:pPr>
              <w:pStyle w:val="normal0"/>
              <w:widowControl w:val="0"/>
              <w:spacing w:line="240" w:lineRule="auto"/>
            </w:pPr>
            <w:r>
              <w:t>3</w:t>
            </w:r>
          </w:p>
        </w:tc>
        <w:tc>
          <w:tcPr>
            <w:tcW w:w="2790" w:type="dxa"/>
            <w:tcMar>
              <w:top w:w="100" w:type="dxa"/>
              <w:left w:w="100" w:type="dxa"/>
              <w:bottom w:w="100" w:type="dxa"/>
              <w:right w:w="100" w:type="dxa"/>
            </w:tcMar>
          </w:tcPr>
          <w:p w:rsidR="00113B3F" w:rsidRDefault="00A108F2">
            <w:pPr>
              <w:pStyle w:val="normal0"/>
              <w:widowControl w:val="0"/>
              <w:spacing w:line="240" w:lineRule="auto"/>
            </w:pPr>
            <w:r>
              <w:rPr>
                <w:b/>
                <w:u w:val="single"/>
              </w:rPr>
              <w:t>Language is foreign</w:t>
            </w:r>
          </w:p>
          <w:p w:rsidR="00113B3F" w:rsidRDefault="00A108F2">
            <w:pPr>
              <w:pStyle w:val="normal0"/>
              <w:widowControl w:val="0"/>
              <w:spacing w:line="240" w:lineRule="auto"/>
            </w:pPr>
            <w:r>
              <w:t>The language of technology is strange to the uninitiated particularly when there is no context, e.g. ‘upload’, ‘cookies’, ‘W</w:t>
            </w:r>
            <w:r>
              <w:t>eb browser’, ‘URL’</w:t>
            </w:r>
          </w:p>
        </w:tc>
        <w:tc>
          <w:tcPr>
            <w:tcW w:w="7185" w:type="dxa"/>
            <w:tcMar>
              <w:top w:w="100" w:type="dxa"/>
              <w:left w:w="100" w:type="dxa"/>
              <w:bottom w:w="100" w:type="dxa"/>
              <w:right w:w="100" w:type="dxa"/>
            </w:tcMar>
          </w:tcPr>
          <w:p w:rsidR="00113B3F" w:rsidRDefault="00A108F2">
            <w:pPr>
              <w:pStyle w:val="normal0"/>
              <w:widowControl w:val="0"/>
              <w:numPr>
                <w:ilvl w:val="0"/>
                <w:numId w:val="1"/>
              </w:numPr>
              <w:spacing w:line="240" w:lineRule="auto"/>
              <w:ind w:left="341" w:hanging="285"/>
              <w:contextualSpacing/>
            </w:pPr>
            <w:r>
              <w:t>Find out what sort of career they worked at, or hobbies and interests they have. These are valuable hooks for explaining things.</w:t>
            </w:r>
          </w:p>
          <w:p w:rsidR="00113B3F" w:rsidRDefault="00A108F2">
            <w:pPr>
              <w:pStyle w:val="normal0"/>
              <w:widowControl w:val="0"/>
              <w:numPr>
                <w:ilvl w:val="0"/>
                <w:numId w:val="1"/>
              </w:numPr>
              <w:spacing w:line="240" w:lineRule="auto"/>
              <w:ind w:left="341" w:hanging="285"/>
              <w:contextualSpacing/>
            </w:pPr>
            <w:r>
              <w:t xml:space="preserve">If at all possible relate new terms to what they know. </w:t>
            </w:r>
            <w:proofErr w:type="spellStart"/>
            <w:r>
              <w:t>Eg</w:t>
            </w:r>
            <w:proofErr w:type="spellEnd"/>
            <w:r>
              <w:t xml:space="preserve"> the web as a library, </w:t>
            </w:r>
            <w:proofErr w:type="spellStart"/>
            <w:r>
              <w:t>google</w:t>
            </w:r>
            <w:proofErr w:type="spellEnd"/>
            <w:r>
              <w:t xml:space="preserve"> as a librarian (HA).</w:t>
            </w:r>
          </w:p>
          <w:p w:rsidR="00113B3F" w:rsidRDefault="00A108F2">
            <w:pPr>
              <w:pStyle w:val="normal0"/>
              <w:widowControl w:val="0"/>
              <w:numPr>
                <w:ilvl w:val="0"/>
                <w:numId w:val="1"/>
              </w:numPr>
              <w:spacing w:line="240" w:lineRule="auto"/>
              <w:ind w:left="341" w:hanging="285"/>
              <w:contextualSpacing/>
            </w:pPr>
            <w:r>
              <w:t>Relate the email system to the postal system they know. Mail servers = post offices; email address is a ‘post office box’ at that mail server.</w:t>
            </w:r>
          </w:p>
          <w:p w:rsidR="00113B3F" w:rsidRDefault="00A108F2">
            <w:pPr>
              <w:pStyle w:val="normal0"/>
              <w:widowControl w:val="0"/>
              <w:numPr>
                <w:ilvl w:val="0"/>
                <w:numId w:val="1"/>
              </w:numPr>
              <w:spacing w:line="240" w:lineRule="auto"/>
              <w:ind w:left="341" w:hanging="285"/>
              <w:contextualSpacing/>
            </w:pPr>
            <w:r>
              <w:lastRenderedPageBreak/>
              <w:t>Have a glossary of terms or a FAQ sheet to give them.</w:t>
            </w:r>
          </w:p>
        </w:tc>
      </w:tr>
      <w:tr w:rsidR="00113B3F">
        <w:tc>
          <w:tcPr>
            <w:tcW w:w="480" w:type="dxa"/>
            <w:tcMar>
              <w:top w:w="100" w:type="dxa"/>
              <w:left w:w="100" w:type="dxa"/>
              <w:bottom w:w="100" w:type="dxa"/>
              <w:right w:w="100" w:type="dxa"/>
            </w:tcMar>
          </w:tcPr>
          <w:p w:rsidR="00113B3F" w:rsidRDefault="00A108F2">
            <w:pPr>
              <w:pStyle w:val="normal0"/>
              <w:widowControl w:val="0"/>
              <w:spacing w:line="240" w:lineRule="auto"/>
            </w:pPr>
            <w:r>
              <w:lastRenderedPageBreak/>
              <w:t>4</w:t>
            </w:r>
          </w:p>
        </w:tc>
        <w:tc>
          <w:tcPr>
            <w:tcW w:w="2790" w:type="dxa"/>
            <w:tcMar>
              <w:top w:w="100" w:type="dxa"/>
              <w:left w:w="100" w:type="dxa"/>
              <w:bottom w:w="100" w:type="dxa"/>
              <w:right w:w="100" w:type="dxa"/>
            </w:tcMar>
          </w:tcPr>
          <w:p w:rsidR="00113B3F" w:rsidRDefault="00A108F2">
            <w:pPr>
              <w:pStyle w:val="normal0"/>
              <w:widowControl w:val="0"/>
              <w:spacing w:line="240" w:lineRule="auto"/>
            </w:pPr>
            <w:r>
              <w:rPr>
                <w:b/>
                <w:u w:val="single"/>
              </w:rPr>
              <w:t>Constant updates</w:t>
            </w:r>
          </w:p>
          <w:p w:rsidR="00113B3F" w:rsidRDefault="00A108F2">
            <w:pPr>
              <w:pStyle w:val="normal0"/>
              <w:widowControl w:val="0"/>
              <w:spacing w:line="240" w:lineRule="auto"/>
            </w:pPr>
            <w:r>
              <w:t>Technology changes all the time. Some o</w:t>
            </w:r>
            <w:r>
              <w:t>lder people may question the value of learning something that is constantly evolving and changing</w:t>
            </w:r>
          </w:p>
        </w:tc>
        <w:tc>
          <w:tcPr>
            <w:tcW w:w="7185" w:type="dxa"/>
            <w:tcMar>
              <w:top w:w="100" w:type="dxa"/>
              <w:left w:w="100" w:type="dxa"/>
              <w:bottom w:w="100" w:type="dxa"/>
              <w:right w:w="100" w:type="dxa"/>
            </w:tcMar>
          </w:tcPr>
          <w:p w:rsidR="00113B3F" w:rsidRDefault="00A108F2">
            <w:pPr>
              <w:pStyle w:val="normal0"/>
              <w:widowControl w:val="0"/>
              <w:numPr>
                <w:ilvl w:val="0"/>
                <w:numId w:val="11"/>
              </w:numPr>
              <w:spacing w:line="240" w:lineRule="auto"/>
              <w:ind w:left="341" w:hanging="285"/>
              <w:contextualSpacing/>
            </w:pPr>
            <w:r>
              <w:t>Like learning to drive a car, once you learn one then the next one is easy.</w:t>
            </w:r>
          </w:p>
          <w:p w:rsidR="00113B3F" w:rsidRDefault="00A108F2">
            <w:pPr>
              <w:pStyle w:val="normal0"/>
              <w:widowControl w:val="0"/>
              <w:numPr>
                <w:ilvl w:val="0"/>
                <w:numId w:val="11"/>
              </w:numPr>
              <w:spacing w:line="240" w:lineRule="auto"/>
              <w:ind w:left="341" w:hanging="285"/>
              <w:contextualSpacing/>
            </w:pPr>
            <w:r>
              <w:t>A car gives great freedom to travel, but only if you go through the pain of learning to drive it.</w:t>
            </w:r>
          </w:p>
          <w:p w:rsidR="00113B3F" w:rsidRDefault="00A108F2">
            <w:pPr>
              <w:pStyle w:val="normal0"/>
              <w:widowControl w:val="0"/>
              <w:numPr>
                <w:ilvl w:val="0"/>
                <w:numId w:val="11"/>
              </w:numPr>
              <w:spacing w:line="240" w:lineRule="auto"/>
              <w:ind w:left="341" w:hanging="285"/>
              <w:contextualSpacing/>
            </w:pPr>
            <w:r>
              <w:t>All learning takes effort. NOBODY can learn for anyone else.</w:t>
            </w:r>
          </w:p>
          <w:p w:rsidR="00113B3F" w:rsidRDefault="00A108F2">
            <w:pPr>
              <w:pStyle w:val="normal0"/>
              <w:widowControl w:val="0"/>
              <w:numPr>
                <w:ilvl w:val="0"/>
                <w:numId w:val="11"/>
              </w:numPr>
              <w:spacing w:line="240" w:lineRule="auto"/>
              <w:ind w:left="341" w:hanging="285"/>
              <w:contextualSpacing/>
            </w:pPr>
            <w:r>
              <w:t>Change is a fact of everyday life.  Ask them about changes they have experienced in their life an</w:t>
            </w:r>
            <w:r>
              <w:t>d how the coped and mastered them?  Having a go, mistakes and practice are common themes.</w:t>
            </w:r>
          </w:p>
        </w:tc>
      </w:tr>
      <w:tr w:rsidR="00113B3F">
        <w:tc>
          <w:tcPr>
            <w:tcW w:w="480" w:type="dxa"/>
            <w:tcMar>
              <w:top w:w="100" w:type="dxa"/>
              <w:left w:w="100" w:type="dxa"/>
              <w:bottom w:w="100" w:type="dxa"/>
              <w:right w:w="100" w:type="dxa"/>
            </w:tcMar>
          </w:tcPr>
          <w:p w:rsidR="00113B3F" w:rsidRDefault="00A108F2">
            <w:pPr>
              <w:pStyle w:val="normal0"/>
              <w:widowControl w:val="0"/>
              <w:spacing w:line="240" w:lineRule="auto"/>
            </w:pPr>
            <w:r>
              <w:t>5</w:t>
            </w:r>
          </w:p>
        </w:tc>
        <w:tc>
          <w:tcPr>
            <w:tcW w:w="2790" w:type="dxa"/>
            <w:tcMar>
              <w:top w:w="100" w:type="dxa"/>
              <w:left w:w="100" w:type="dxa"/>
              <w:bottom w:w="100" w:type="dxa"/>
              <w:right w:w="100" w:type="dxa"/>
            </w:tcMar>
          </w:tcPr>
          <w:p w:rsidR="00113B3F" w:rsidRDefault="00A108F2">
            <w:pPr>
              <w:pStyle w:val="normal0"/>
              <w:widowControl w:val="0"/>
              <w:spacing w:line="240" w:lineRule="auto"/>
            </w:pPr>
            <w:r>
              <w:rPr>
                <w:b/>
                <w:u w:val="single"/>
              </w:rPr>
              <w:t>Asking for help</w:t>
            </w:r>
          </w:p>
          <w:p w:rsidR="00113B3F" w:rsidRDefault="00A108F2">
            <w:pPr>
              <w:pStyle w:val="normal0"/>
              <w:widowControl w:val="0"/>
              <w:spacing w:line="240" w:lineRule="auto"/>
            </w:pPr>
            <w:r>
              <w:t>When learning something new, most people experience a fear of looking silly or of being a nuisance. This may be particularly so when the tutor is y</w:t>
            </w:r>
            <w:r>
              <w:t>ounger</w:t>
            </w:r>
          </w:p>
        </w:tc>
        <w:tc>
          <w:tcPr>
            <w:tcW w:w="7185" w:type="dxa"/>
            <w:tcMar>
              <w:top w:w="100" w:type="dxa"/>
              <w:left w:w="100" w:type="dxa"/>
              <w:bottom w:w="100" w:type="dxa"/>
              <w:right w:w="100" w:type="dxa"/>
            </w:tcMar>
          </w:tcPr>
          <w:p w:rsidR="00113B3F" w:rsidRDefault="00A108F2">
            <w:pPr>
              <w:pStyle w:val="normal0"/>
              <w:widowControl w:val="0"/>
              <w:numPr>
                <w:ilvl w:val="0"/>
                <w:numId w:val="4"/>
              </w:numPr>
              <w:spacing w:line="240" w:lineRule="auto"/>
              <w:ind w:left="341" w:hanging="285"/>
              <w:contextualSpacing/>
            </w:pPr>
            <w:r>
              <w:t xml:space="preserve">Questions are the </w:t>
            </w:r>
            <w:proofErr w:type="gramStart"/>
            <w:r>
              <w:t>tutors</w:t>
            </w:r>
            <w:proofErr w:type="gramEnd"/>
            <w:r>
              <w:t xml:space="preserve"> greatest friend.  They are valuable  ‘hooks’ to explain something that has the </w:t>
            </w:r>
            <w:proofErr w:type="gramStart"/>
            <w:r>
              <w:t>seniors</w:t>
            </w:r>
            <w:proofErr w:type="gramEnd"/>
            <w:r>
              <w:t xml:space="preserve"> interest.  If you are a tutor who dreads questions then it’s time for you to change.</w:t>
            </w:r>
          </w:p>
          <w:p w:rsidR="00113B3F" w:rsidRDefault="00A108F2">
            <w:pPr>
              <w:pStyle w:val="normal0"/>
              <w:widowControl w:val="0"/>
              <w:numPr>
                <w:ilvl w:val="0"/>
                <w:numId w:val="4"/>
              </w:numPr>
              <w:spacing w:line="240" w:lineRule="auto"/>
              <w:ind w:left="341" w:hanging="285"/>
              <w:contextualSpacing/>
            </w:pPr>
            <w:r>
              <w:t xml:space="preserve">Be careful to understand the question. Newbies will often struggle to </w:t>
            </w:r>
            <w:proofErr w:type="gramStart"/>
            <w:r>
              <w:t>explain</w:t>
            </w:r>
            <w:proofErr w:type="gramEnd"/>
            <w:r>
              <w:t xml:space="preserve"> as they often don’t know the terms. Seek confirmation if necessary. Males in particular are often not good listeners and give the right answer to the wrong question.</w:t>
            </w:r>
          </w:p>
          <w:p w:rsidR="00113B3F" w:rsidRDefault="00A108F2">
            <w:pPr>
              <w:pStyle w:val="normal0"/>
              <w:widowControl w:val="0"/>
              <w:numPr>
                <w:ilvl w:val="0"/>
                <w:numId w:val="4"/>
              </w:numPr>
              <w:spacing w:line="240" w:lineRule="auto"/>
              <w:ind w:left="341" w:hanging="285"/>
              <w:contextualSpacing/>
            </w:pPr>
            <w:r>
              <w:t>IMHO the onl</w:t>
            </w:r>
            <w:r>
              <w:t xml:space="preserve">y dumb </w:t>
            </w:r>
            <w:proofErr w:type="gramStart"/>
            <w:r>
              <w:t>questions is</w:t>
            </w:r>
            <w:proofErr w:type="gramEnd"/>
            <w:r>
              <w:t xml:space="preserve"> the one that doesn’t get asked! </w:t>
            </w:r>
          </w:p>
          <w:p w:rsidR="00113B3F" w:rsidRDefault="00A108F2">
            <w:pPr>
              <w:pStyle w:val="normal0"/>
              <w:widowControl w:val="0"/>
              <w:numPr>
                <w:ilvl w:val="0"/>
                <w:numId w:val="4"/>
              </w:numPr>
              <w:spacing w:line="240" w:lineRule="auto"/>
              <w:ind w:left="341" w:hanging="285"/>
              <w:contextualSpacing/>
            </w:pPr>
            <w:r>
              <w:t>If you don’t know the answer - say so. Never BS.  Then work at obtaining the answer, which doesn’t have to be right now.</w:t>
            </w:r>
          </w:p>
          <w:p w:rsidR="00113B3F" w:rsidRDefault="00A108F2">
            <w:pPr>
              <w:pStyle w:val="normal0"/>
              <w:widowControl w:val="0"/>
              <w:numPr>
                <w:ilvl w:val="0"/>
                <w:numId w:val="4"/>
              </w:numPr>
              <w:spacing w:line="240" w:lineRule="auto"/>
              <w:ind w:left="341" w:hanging="285"/>
              <w:contextualSpacing/>
            </w:pPr>
            <w:r>
              <w:t>Answer clearly whilst looking at them. Many are hard of hearing and rely on facial</w:t>
            </w:r>
            <w:r>
              <w:t xml:space="preserve"> expressions. You also get feedback.</w:t>
            </w:r>
          </w:p>
          <w:p w:rsidR="00113B3F" w:rsidRDefault="00A108F2">
            <w:pPr>
              <w:pStyle w:val="normal0"/>
              <w:widowControl w:val="0"/>
              <w:numPr>
                <w:ilvl w:val="0"/>
                <w:numId w:val="4"/>
              </w:numPr>
              <w:spacing w:line="240" w:lineRule="auto"/>
              <w:ind w:left="341" w:hanging="285"/>
              <w:contextualSpacing/>
            </w:pPr>
            <w:r>
              <w:t>Assure them that they will not make mistakes; they will create ‘learning opportunities’.  Mistakes are only when a user keeps repeating the same action and expects a different outcome.</w:t>
            </w:r>
          </w:p>
        </w:tc>
      </w:tr>
      <w:tr w:rsidR="00113B3F">
        <w:tc>
          <w:tcPr>
            <w:tcW w:w="480" w:type="dxa"/>
            <w:tcMar>
              <w:top w:w="100" w:type="dxa"/>
              <w:left w:w="100" w:type="dxa"/>
              <w:bottom w:w="100" w:type="dxa"/>
              <w:right w:w="100" w:type="dxa"/>
            </w:tcMar>
          </w:tcPr>
          <w:p w:rsidR="00113B3F" w:rsidRDefault="00A108F2">
            <w:pPr>
              <w:pStyle w:val="normal0"/>
              <w:widowControl w:val="0"/>
              <w:spacing w:line="240" w:lineRule="auto"/>
            </w:pPr>
            <w:r>
              <w:t>6</w:t>
            </w:r>
          </w:p>
        </w:tc>
        <w:tc>
          <w:tcPr>
            <w:tcW w:w="2790" w:type="dxa"/>
            <w:tcMar>
              <w:top w:w="100" w:type="dxa"/>
              <w:left w:w="100" w:type="dxa"/>
              <w:bottom w:w="100" w:type="dxa"/>
              <w:right w:w="100" w:type="dxa"/>
            </w:tcMar>
          </w:tcPr>
          <w:p w:rsidR="00113B3F" w:rsidRDefault="00A108F2">
            <w:pPr>
              <w:pStyle w:val="normal0"/>
              <w:widowControl w:val="0"/>
              <w:spacing w:line="240" w:lineRule="auto"/>
            </w:pPr>
            <w:r>
              <w:rPr>
                <w:b/>
                <w:u w:val="single"/>
              </w:rPr>
              <w:t>Goals change over time</w:t>
            </w:r>
          </w:p>
          <w:p w:rsidR="00113B3F" w:rsidRDefault="00A108F2">
            <w:pPr>
              <w:pStyle w:val="normal0"/>
              <w:widowControl w:val="0"/>
              <w:spacing w:line="240" w:lineRule="auto"/>
            </w:pPr>
            <w:r>
              <w:t xml:space="preserve">Younger people are willing to seek out skills that may be relevant later in life. Seniors are more interested in what matters to them now. </w:t>
            </w:r>
          </w:p>
        </w:tc>
        <w:tc>
          <w:tcPr>
            <w:tcW w:w="7185" w:type="dxa"/>
            <w:tcMar>
              <w:top w:w="100" w:type="dxa"/>
              <w:left w:w="100" w:type="dxa"/>
              <w:bottom w:w="100" w:type="dxa"/>
              <w:right w:w="100" w:type="dxa"/>
            </w:tcMar>
          </w:tcPr>
          <w:p w:rsidR="00113B3F" w:rsidRDefault="00A108F2">
            <w:pPr>
              <w:pStyle w:val="normal0"/>
              <w:widowControl w:val="0"/>
              <w:numPr>
                <w:ilvl w:val="0"/>
                <w:numId w:val="12"/>
              </w:numPr>
              <w:spacing w:line="240" w:lineRule="auto"/>
              <w:ind w:left="341" w:hanging="285"/>
              <w:contextualSpacing/>
            </w:pPr>
            <w:r>
              <w:t xml:space="preserve">Find out what THEY want to learn. What information or skill </w:t>
            </w:r>
            <w:proofErr w:type="gramStart"/>
            <w:r>
              <w:t>is their immediate needs</w:t>
            </w:r>
            <w:proofErr w:type="gramEnd"/>
            <w:r>
              <w:t>. As soon as possible address so</w:t>
            </w:r>
            <w:r>
              <w:t xml:space="preserve">me of those needs. </w:t>
            </w:r>
          </w:p>
          <w:p w:rsidR="00113B3F" w:rsidRDefault="00A108F2">
            <w:pPr>
              <w:pStyle w:val="normal0"/>
              <w:widowControl w:val="0"/>
              <w:numPr>
                <w:ilvl w:val="0"/>
                <w:numId w:val="12"/>
              </w:numPr>
              <w:spacing w:line="240" w:lineRule="auto"/>
              <w:ind w:left="341" w:hanging="285"/>
              <w:contextualSpacing/>
            </w:pPr>
            <w:r>
              <w:t>Progress to the senior is important.</w:t>
            </w:r>
          </w:p>
          <w:p w:rsidR="00113B3F" w:rsidRDefault="00A108F2">
            <w:pPr>
              <w:pStyle w:val="normal0"/>
              <w:widowControl w:val="0"/>
              <w:numPr>
                <w:ilvl w:val="0"/>
                <w:numId w:val="12"/>
              </w:numPr>
              <w:spacing w:line="240" w:lineRule="auto"/>
              <w:ind w:left="341" w:hanging="285"/>
              <w:contextualSpacing/>
            </w:pPr>
            <w:r>
              <w:t xml:space="preserve">Show them simple things that might ‘hook’ them - </w:t>
            </w:r>
            <w:proofErr w:type="spellStart"/>
            <w:r>
              <w:t>eg</w:t>
            </w:r>
            <w:proofErr w:type="spellEnd"/>
            <w:r>
              <w:t xml:space="preserve"> public transport; </w:t>
            </w:r>
            <w:proofErr w:type="spellStart"/>
            <w:r>
              <w:t>google</w:t>
            </w:r>
            <w:proofErr w:type="spellEnd"/>
            <w:r>
              <w:t xml:space="preserve"> street view of their house; how to search the internet for something that is a hobby or interest of theirs; the local weat</w:t>
            </w:r>
            <w:r>
              <w:t xml:space="preserve">her radar; the news. </w:t>
            </w:r>
          </w:p>
          <w:p w:rsidR="00113B3F" w:rsidRDefault="00A108F2">
            <w:pPr>
              <w:pStyle w:val="normal0"/>
              <w:widowControl w:val="0"/>
              <w:numPr>
                <w:ilvl w:val="0"/>
                <w:numId w:val="12"/>
              </w:numPr>
              <w:spacing w:line="240" w:lineRule="auto"/>
              <w:ind w:left="341" w:hanging="285"/>
              <w:contextualSpacing/>
            </w:pPr>
            <w:r>
              <w:t>Trove can be a fascinating source of family and local history especially the digitised newspapers -</w:t>
            </w:r>
            <w:hyperlink r:id="rId7">
              <w:r>
                <w:rPr>
                  <w:color w:val="1155CC"/>
                  <w:u w:val="single"/>
                </w:rPr>
                <w:t xml:space="preserve"> www.trove.nla.gov.au</w:t>
              </w:r>
            </w:hyperlink>
            <w:r>
              <w:t xml:space="preserve"> (Many have been “hooked” this way)</w:t>
            </w:r>
          </w:p>
        </w:tc>
      </w:tr>
      <w:tr w:rsidR="00113B3F">
        <w:tc>
          <w:tcPr>
            <w:tcW w:w="480" w:type="dxa"/>
            <w:tcMar>
              <w:top w:w="100" w:type="dxa"/>
              <w:left w:w="100" w:type="dxa"/>
              <w:bottom w:w="100" w:type="dxa"/>
              <w:right w:w="100" w:type="dxa"/>
            </w:tcMar>
          </w:tcPr>
          <w:p w:rsidR="00113B3F" w:rsidRDefault="00A108F2">
            <w:pPr>
              <w:pStyle w:val="normal0"/>
              <w:widowControl w:val="0"/>
              <w:spacing w:line="240" w:lineRule="auto"/>
            </w:pPr>
            <w:r>
              <w:t>7</w:t>
            </w:r>
          </w:p>
        </w:tc>
        <w:tc>
          <w:tcPr>
            <w:tcW w:w="2790" w:type="dxa"/>
            <w:tcMar>
              <w:top w:w="100" w:type="dxa"/>
              <w:left w:w="100" w:type="dxa"/>
              <w:bottom w:w="100" w:type="dxa"/>
              <w:right w:w="100" w:type="dxa"/>
            </w:tcMar>
          </w:tcPr>
          <w:p w:rsidR="00113B3F" w:rsidRDefault="00A108F2">
            <w:pPr>
              <w:pStyle w:val="normal0"/>
              <w:widowControl w:val="0"/>
              <w:spacing w:line="240" w:lineRule="auto"/>
            </w:pPr>
            <w:r>
              <w:rPr>
                <w:b/>
                <w:u w:val="single"/>
              </w:rPr>
              <w:t>What’s the point?</w:t>
            </w:r>
          </w:p>
          <w:p w:rsidR="00113B3F" w:rsidRDefault="00A108F2">
            <w:pPr>
              <w:pStyle w:val="normal0"/>
              <w:widowControl w:val="0"/>
              <w:spacing w:line="240" w:lineRule="auto"/>
            </w:pPr>
            <w:r>
              <w:t>If it take</w:t>
            </w:r>
            <w:r>
              <w:t>s an older person twice as long to learn something new, they may question why it’s important for them to make the investment.</w:t>
            </w:r>
          </w:p>
        </w:tc>
        <w:tc>
          <w:tcPr>
            <w:tcW w:w="7185" w:type="dxa"/>
            <w:tcMar>
              <w:top w:w="100" w:type="dxa"/>
              <w:left w:w="100" w:type="dxa"/>
              <w:bottom w:w="100" w:type="dxa"/>
              <w:right w:w="100" w:type="dxa"/>
            </w:tcMar>
          </w:tcPr>
          <w:p w:rsidR="00113B3F" w:rsidRDefault="00A108F2">
            <w:pPr>
              <w:pStyle w:val="normal0"/>
              <w:widowControl w:val="0"/>
              <w:numPr>
                <w:ilvl w:val="0"/>
                <w:numId w:val="9"/>
              </w:numPr>
              <w:spacing w:line="240" w:lineRule="auto"/>
              <w:ind w:left="341" w:hanging="285"/>
              <w:contextualSpacing/>
            </w:pPr>
            <w:r>
              <w:t xml:space="preserve">Ask what their hobbies and interests are. </w:t>
            </w:r>
          </w:p>
          <w:p w:rsidR="00113B3F" w:rsidRDefault="00A108F2">
            <w:pPr>
              <w:pStyle w:val="normal0"/>
              <w:widowControl w:val="0"/>
              <w:numPr>
                <w:ilvl w:val="0"/>
                <w:numId w:val="9"/>
              </w:numPr>
              <w:spacing w:line="240" w:lineRule="auto"/>
              <w:ind w:left="341" w:hanging="285"/>
              <w:contextualSpacing/>
            </w:pPr>
            <w:r>
              <w:t xml:space="preserve">Demonstrate the benefits that relate to their interests and needs. </w:t>
            </w:r>
            <w:proofErr w:type="spellStart"/>
            <w:proofErr w:type="gramStart"/>
            <w:r>
              <w:t>eg</w:t>
            </w:r>
            <w:proofErr w:type="spellEnd"/>
            <w:proofErr w:type="gramEnd"/>
            <w:r>
              <w:t xml:space="preserve"> travel - how to find and book a place; growing roses - how to get info; medical issues - how to get info. Skype to contact grandkids.</w:t>
            </w:r>
          </w:p>
          <w:p w:rsidR="00113B3F" w:rsidRDefault="00A108F2">
            <w:pPr>
              <w:pStyle w:val="normal0"/>
              <w:widowControl w:val="0"/>
              <w:numPr>
                <w:ilvl w:val="0"/>
                <w:numId w:val="9"/>
              </w:numPr>
              <w:spacing w:line="240" w:lineRule="auto"/>
              <w:ind w:left="341" w:hanging="285"/>
              <w:contextualSpacing/>
            </w:pPr>
            <w:r>
              <w:rPr>
                <w:b/>
              </w:rPr>
              <w:t>Q.</w:t>
            </w:r>
            <w:r>
              <w:t xml:space="preserve"> How did they get proficient in the hobbies or ski</w:t>
            </w:r>
            <w:r>
              <w:t xml:space="preserve">lls they have accumulated in their life? </w:t>
            </w:r>
            <w:proofErr w:type="spellStart"/>
            <w:proofErr w:type="gramStart"/>
            <w:r>
              <w:t>eg</w:t>
            </w:r>
            <w:proofErr w:type="spellEnd"/>
            <w:proofErr w:type="gramEnd"/>
            <w:r>
              <w:t xml:space="preserve"> music, golf, bowls, painting, cooking, knitting, woodwork, gardening - </w:t>
            </w:r>
            <w:r>
              <w:br/>
            </w:r>
            <w:r>
              <w:rPr>
                <w:b/>
              </w:rPr>
              <w:t>A.</w:t>
            </w:r>
            <w:r>
              <w:t xml:space="preserve"> PRACTICE and learning from ‘mistakes’.</w:t>
            </w:r>
          </w:p>
          <w:p w:rsidR="00113B3F" w:rsidRDefault="00A108F2">
            <w:pPr>
              <w:pStyle w:val="normal0"/>
              <w:widowControl w:val="0"/>
              <w:numPr>
                <w:ilvl w:val="0"/>
                <w:numId w:val="9"/>
              </w:numPr>
              <w:spacing w:line="240" w:lineRule="auto"/>
              <w:ind w:left="341" w:hanging="285"/>
              <w:contextualSpacing/>
            </w:pPr>
            <w:r>
              <w:t>Reassure them they will not learn it in a blinding flash. The key is the letter P. It will take Pa</w:t>
            </w:r>
            <w:r>
              <w:t>tience, Perseverance, Practice and sometimes Profanity.</w:t>
            </w:r>
          </w:p>
        </w:tc>
      </w:tr>
      <w:tr w:rsidR="00113B3F">
        <w:tc>
          <w:tcPr>
            <w:tcW w:w="480" w:type="dxa"/>
            <w:tcMar>
              <w:top w:w="100" w:type="dxa"/>
              <w:left w:w="100" w:type="dxa"/>
              <w:bottom w:w="100" w:type="dxa"/>
              <w:right w:w="100" w:type="dxa"/>
            </w:tcMar>
          </w:tcPr>
          <w:p w:rsidR="00113B3F" w:rsidRDefault="00A108F2">
            <w:pPr>
              <w:pStyle w:val="normal0"/>
              <w:widowControl w:val="0"/>
              <w:spacing w:line="240" w:lineRule="auto"/>
            </w:pPr>
            <w:r>
              <w:t>8</w:t>
            </w:r>
          </w:p>
        </w:tc>
        <w:tc>
          <w:tcPr>
            <w:tcW w:w="2790" w:type="dxa"/>
            <w:tcMar>
              <w:top w:w="100" w:type="dxa"/>
              <w:left w:w="100" w:type="dxa"/>
              <w:bottom w:w="100" w:type="dxa"/>
              <w:right w:w="100" w:type="dxa"/>
            </w:tcMar>
          </w:tcPr>
          <w:p w:rsidR="00113B3F" w:rsidRDefault="00A108F2">
            <w:pPr>
              <w:pStyle w:val="normal0"/>
              <w:widowControl w:val="0"/>
              <w:spacing w:line="240" w:lineRule="auto"/>
            </w:pPr>
            <w:r>
              <w:rPr>
                <w:b/>
                <w:u w:val="single"/>
              </w:rPr>
              <w:t>Open source and trust</w:t>
            </w:r>
          </w:p>
          <w:p w:rsidR="00113B3F" w:rsidRDefault="00A108F2">
            <w:pPr>
              <w:pStyle w:val="normal0"/>
              <w:widowControl w:val="0"/>
              <w:spacing w:line="240" w:lineRule="auto"/>
            </w:pPr>
            <w:r>
              <w:t>Some older people are less trusting of open source or free software. They may questions its authenticity or whether it is secure</w:t>
            </w:r>
          </w:p>
        </w:tc>
        <w:tc>
          <w:tcPr>
            <w:tcW w:w="7185" w:type="dxa"/>
            <w:tcMar>
              <w:top w:w="100" w:type="dxa"/>
              <w:left w:w="100" w:type="dxa"/>
              <w:bottom w:w="100" w:type="dxa"/>
              <w:right w:w="100" w:type="dxa"/>
            </w:tcMar>
          </w:tcPr>
          <w:p w:rsidR="00113B3F" w:rsidRDefault="00A108F2">
            <w:pPr>
              <w:pStyle w:val="normal0"/>
              <w:widowControl w:val="0"/>
              <w:numPr>
                <w:ilvl w:val="0"/>
                <w:numId w:val="7"/>
              </w:numPr>
              <w:spacing w:line="240" w:lineRule="auto"/>
              <w:ind w:left="341" w:hanging="285"/>
              <w:contextualSpacing/>
            </w:pPr>
            <w:r>
              <w:t>Encourage them to research the intended softwa</w:t>
            </w:r>
            <w:r>
              <w:t>re and safe sites where they might get it from</w:t>
            </w:r>
          </w:p>
          <w:p w:rsidR="00113B3F" w:rsidRDefault="00A108F2">
            <w:pPr>
              <w:pStyle w:val="normal0"/>
              <w:widowControl w:val="0"/>
              <w:numPr>
                <w:ilvl w:val="0"/>
                <w:numId w:val="7"/>
              </w:numPr>
              <w:spacing w:line="240" w:lineRule="auto"/>
              <w:ind w:left="341" w:hanging="285"/>
              <w:contextualSpacing/>
            </w:pPr>
            <w:r>
              <w:t xml:space="preserve">A good safe site for software reviews and download links is Gizmos’ at </w:t>
            </w:r>
            <w:hyperlink r:id="rId8">
              <w:r>
                <w:rPr>
                  <w:color w:val="1155CC"/>
                  <w:u w:val="single"/>
                </w:rPr>
                <w:t>www.techsupportalert.com</w:t>
              </w:r>
            </w:hyperlink>
          </w:p>
          <w:p w:rsidR="00113B3F" w:rsidRDefault="00A108F2">
            <w:pPr>
              <w:pStyle w:val="normal0"/>
              <w:widowControl w:val="0"/>
              <w:numPr>
                <w:ilvl w:val="0"/>
                <w:numId w:val="7"/>
              </w:numPr>
              <w:spacing w:line="240" w:lineRule="auto"/>
              <w:ind w:left="341" w:hanging="285"/>
              <w:contextualSpacing/>
            </w:pPr>
            <w:r>
              <w:t>ALWAYS check EVERY setting on the installation screens AND whe</w:t>
            </w:r>
            <w:r>
              <w:t>n the software runs. Avoid extras and trials.</w:t>
            </w:r>
          </w:p>
          <w:p w:rsidR="00113B3F" w:rsidRDefault="00A108F2">
            <w:pPr>
              <w:pStyle w:val="normal0"/>
              <w:widowControl w:val="0"/>
              <w:numPr>
                <w:ilvl w:val="0"/>
                <w:numId w:val="7"/>
              </w:numPr>
              <w:spacing w:line="240" w:lineRule="auto"/>
              <w:ind w:left="341" w:hanging="285"/>
              <w:contextualSpacing/>
            </w:pPr>
            <w:r>
              <w:t>If in doubt, ask a geek!</w:t>
            </w:r>
          </w:p>
        </w:tc>
      </w:tr>
      <w:tr w:rsidR="00113B3F">
        <w:tc>
          <w:tcPr>
            <w:tcW w:w="480" w:type="dxa"/>
            <w:tcMar>
              <w:top w:w="100" w:type="dxa"/>
              <w:left w:w="100" w:type="dxa"/>
              <w:bottom w:w="100" w:type="dxa"/>
              <w:right w:w="100" w:type="dxa"/>
            </w:tcMar>
          </w:tcPr>
          <w:p w:rsidR="00113B3F" w:rsidRDefault="00A108F2">
            <w:pPr>
              <w:pStyle w:val="normal0"/>
              <w:widowControl w:val="0"/>
              <w:spacing w:line="240" w:lineRule="auto"/>
            </w:pPr>
            <w:r>
              <w:lastRenderedPageBreak/>
              <w:t>9</w:t>
            </w:r>
          </w:p>
        </w:tc>
        <w:tc>
          <w:tcPr>
            <w:tcW w:w="2790" w:type="dxa"/>
            <w:tcMar>
              <w:top w:w="100" w:type="dxa"/>
              <w:left w:w="100" w:type="dxa"/>
              <w:bottom w:w="100" w:type="dxa"/>
              <w:right w:w="100" w:type="dxa"/>
            </w:tcMar>
          </w:tcPr>
          <w:p w:rsidR="00113B3F" w:rsidRDefault="00A108F2">
            <w:pPr>
              <w:pStyle w:val="normal0"/>
              <w:widowControl w:val="0"/>
              <w:spacing w:line="240" w:lineRule="auto"/>
            </w:pPr>
            <w:r>
              <w:rPr>
                <w:b/>
                <w:u w:val="single"/>
              </w:rPr>
              <w:t>Affordability</w:t>
            </w:r>
          </w:p>
          <w:p w:rsidR="00113B3F" w:rsidRDefault="00A108F2">
            <w:pPr>
              <w:pStyle w:val="normal0"/>
              <w:widowControl w:val="0"/>
              <w:spacing w:line="240" w:lineRule="auto"/>
            </w:pPr>
            <w:r>
              <w:t>For some older people, the ongoing expenses associated with the use of technology, including the Internet, is out of their reach</w:t>
            </w:r>
          </w:p>
        </w:tc>
        <w:tc>
          <w:tcPr>
            <w:tcW w:w="7185" w:type="dxa"/>
            <w:tcMar>
              <w:top w:w="100" w:type="dxa"/>
              <w:left w:w="100" w:type="dxa"/>
              <w:bottom w:w="100" w:type="dxa"/>
              <w:right w:w="100" w:type="dxa"/>
            </w:tcMar>
          </w:tcPr>
          <w:p w:rsidR="00113B3F" w:rsidRDefault="00A108F2">
            <w:pPr>
              <w:pStyle w:val="normal0"/>
              <w:widowControl w:val="0"/>
              <w:numPr>
                <w:ilvl w:val="0"/>
                <w:numId w:val="2"/>
              </w:numPr>
              <w:spacing w:line="240" w:lineRule="auto"/>
              <w:ind w:left="341" w:hanging="285"/>
              <w:contextualSpacing/>
            </w:pPr>
            <w:r>
              <w:t xml:space="preserve">Establish needs. Their current phone and </w:t>
            </w:r>
            <w:proofErr w:type="gramStart"/>
            <w:r>
              <w:t>internet</w:t>
            </w:r>
            <w:proofErr w:type="gramEnd"/>
            <w:r>
              <w:t xml:space="preserve"> and typical monthly bills? What sort of calls do they make? What is their budget? Their location? </w:t>
            </w:r>
            <w:proofErr w:type="spellStart"/>
            <w:r>
              <w:t>Foxtel</w:t>
            </w:r>
            <w:proofErr w:type="spellEnd"/>
            <w:r>
              <w:t>? Payment methods?</w:t>
            </w:r>
          </w:p>
          <w:p w:rsidR="00113B3F" w:rsidRDefault="00A108F2">
            <w:pPr>
              <w:pStyle w:val="normal0"/>
              <w:widowControl w:val="0"/>
              <w:numPr>
                <w:ilvl w:val="0"/>
                <w:numId w:val="2"/>
              </w:numPr>
              <w:spacing w:line="240" w:lineRule="auto"/>
              <w:ind w:left="341" w:hanging="285"/>
              <w:contextualSpacing/>
            </w:pPr>
            <w:r>
              <w:t xml:space="preserve">Explain ADSL, NBN, 3G/4G Wireless and </w:t>
            </w:r>
            <w:proofErr w:type="spellStart"/>
            <w:r>
              <w:t>WiFi</w:t>
            </w:r>
            <w:proofErr w:type="spellEnd"/>
            <w:r>
              <w:t xml:space="preserve"> systems. Wireless and </w:t>
            </w:r>
            <w:proofErr w:type="spellStart"/>
            <w:r>
              <w:t>WiFi</w:t>
            </w:r>
            <w:proofErr w:type="spellEnd"/>
            <w:r>
              <w:t xml:space="preserve"> often confuse</w:t>
            </w:r>
            <w:r>
              <w:t xml:space="preserve"> newbies. (HA)</w:t>
            </w:r>
          </w:p>
          <w:p w:rsidR="00113B3F" w:rsidRDefault="00A108F2">
            <w:pPr>
              <w:pStyle w:val="normal0"/>
              <w:widowControl w:val="0"/>
              <w:numPr>
                <w:ilvl w:val="0"/>
                <w:numId w:val="2"/>
              </w:numPr>
              <w:spacing w:line="240" w:lineRule="auto"/>
              <w:ind w:left="341" w:hanging="285"/>
              <w:contextualSpacing/>
            </w:pPr>
            <w:r>
              <w:t>Explain how a smartphone can be used as an access point, however they must monitor usage and know their plan costs if excess usage.</w:t>
            </w:r>
          </w:p>
          <w:p w:rsidR="00113B3F" w:rsidRDefault="00A108F2">
            <w:pPr>
              <w:pStyle w:val="normal0"/>
              <w:widowControl w:val="0"/>
              <w:numPr>
                <w:ilvl w:val="0"/>
                <w:numId w:val="2"/>
              </w:numPr>
              <w:spacing w:line="240" w:lineRule="auto"/>
              <w:ind w:left="341" w:hanging="285"/>
              <w:contextualSpacing/>
            </w:pPr>
            <w:r>
              <w:t xml:space="preserve">Explain free sources of </w:t>
            </w:r>
            <w:proofErr w:type="spellStart"/>
            <w:r>
              <w:t>WiFi</w:t>
            </w:r>
            <w:proofErr w:type="spellEnd"/>
            <w:r>
              <w:t xml:space="preserve">. Your BFS kiosk, clubs, some </w:t>
            </w:r>
            <w:proofErr w:type="spellStart"/>
            <w:r>
              <w:t>Maccas</w:t>
            </w:r>
            <w:proofErr w:type="spellEnd"/>
            <w:r>
              <w:t xml:space="preserve">, </w:t>
            </w:r>
            <w:proofErr w:type="spellStart"/>
            <w:r>
              <w:t>Bunnings</w:t>
            </w:r>
            <w:proofErr w:type="spellEnd"/>
            <w:r>
              <w:t xml:space="preserve">, </w:t>
            </w:r>
            <w:proofErr w:type="spellStart"/>
            <w:r>
              <w:t>OfficeWorks</w:t>
            </w:r>
            <w:proofErr w:type="spellEnd"/>
            <w:r>
              <w:t xml:space="preserve"> etc. Possibility of s</w:t>
            </w:r>
            <w:r>
              <w:t>haring with a neighbour?</w:t>
            </w:r>
          </w:p>
        </w:tc>
      </w:tr>
      <w:tr w:rsidR="00113B3F">
        <w:tc>
          <w:tcPr>
            <w:tcW w:w="480" w:type="dxa"/>
            <w:tcMar>
              <w:top w:w="100" w:type="dxa"/>
              <w:left w:w="100" w:type="dxa"/>
              <w:bottom w:w="100" w:type="dxa"/>
              <w:right w:w="100" w:type="dxa"/>
            </w:tcMar>
          </w:tcPr>
          <w:p w:rsidR="00113B3F" w:rsidRDefault="00A108F2">
            <w:pPr>
              <w:pStyle w:val="normal0"/>
              <w:widowControl w:val="0"/>
              <w:spacing w:line="240" w:lineRule="auto"/>
            </w:pPr>
            <w:r>
              <w:t>10</w:t>
            </w:r>
          </w:p>
        </w:tc>
        <w:tc>
          <w:tcPr>
            <w:tcW w:w="2790" w:type="dxa"/>
            <w:tcMar>
              <w:top w:w="100" w:type="dxa"/>
              <w:left w:w="100" w:type="dxa"/>
              <w:bottom w:w="100" w:type="dxa"/>
              <w:right w:w="100" w:type="dxa"/>
            </w:tcMar>
          </w:tcPr>
          <w:p w:rsidR="00113B3F" w:rsidRDefault="00A108F2">
            <w:pPr>
              <w:pStyle w:val="normal0"/>
              <w:widowControl w:val="0"/>
              <w:spacing w:line="240" w:lineRule="auto"/>
            </w:pPr>
            <w:r>
              <w:rPr>
                <w:b/>
                <w:u w:val="single"/>
              </w:rPr>
              <w:t>Access</w:t>
            </w:r>
          </w:p>
          <w:p w:rsidR="00113B3F" w:rsidRDefault="00A108F2">
            <w:pPr>
              <w:pStyle w:val="normal0"/>
              <w:widowControl w:val="0"/>
              <w:spacing w:line="240" w:lineRule="auto"/>
            </w:pPr>
            <w:r>
              <w:t>Access to technology is tricky. Some seniors may be socially isolated and unsure where to go for help</w:t>
            </w:r>
          </w:p>
        </w:tc>
        <w:tc>
          <w:tcPr>
            <w:tcW w:w="7185" w:type="dxa"/>
            <w:tcMar>
              <w:top w:w="100" w:type="dxa"/>
              <w:left w:w="100" w:type="dxa"/>
              <w:bottom w:w="100" w:type="dxa"/>
              <w:right w:w="100" w:type="dxa"/>
            </w:tcMar>
          </w:tcPr>
          <w:p w:rsidR="00113B3F" w:rsidRDefault="00A108F2">
            <w:pPr>
              <w:pStyle w:val="normal0"/>
              <w:widowControl w:val="0"/>
              <w:numPr>
                <w:ilvl w:val="0"/>
                <w:numId w:val="6"/>
              </w:numPr>
              <w:spacing w:line="240" w:lineRule="auto"/>
              <w:ind w:left="341" w:hanging="285"/>
              <w:contextualSpacing/>
            </w:pPr>
            <w:r>
              <w:t>Promote the BFS kiosk and ASCCA clubs</w:t>
            </w:r>
          </w:p>
          <w:p w:rsidR="00113B3F" w:rsidRDefault="00A108F2">
            <w:pPr>
              <w:pStyle w:val="normal0"/>
              <w:widowControl w:val="0"/>
              <w:numPr>
                <w:ilvl w:val="0"/>
                <w:numId w:val="6"/>
              </w:numPr>
              <w:spacing w:line="240" w:lineRule="auto"/>
              <w:ind w:left="341" w:hanging="285"/>
              <w:contextualSpacing/>
            </w:pPr>
            <w:r>
              <w:t>Mention the BFS Google Group.</w:t>
            </w:r>
          </w:p>
          <w:p w:rsidR="00113B3F" w:rsidRDefault="00A108F2">
            <w:pPr>
              <w:pStyle w:val="normal0"/>
              <w:widowControl w:val="0"/>
              <w:numPr>
                <w:ilvl w:val="0"/>
                <w:numId w:val="6"/>
              </w:numPr>
              <w:spacing w:line="240" w:lineRule="auto"/>
              <w:ind w:left="341" w:hanging="285"/>
              <w:contextualSpacing/>
            </w:pPr>
            <w:r>
              <w:t xml:space="preserve">Create logins for them for </w:t>
            </w:r>
            <w:hyperlink r:id="rId9">
              <w:r>
                <w:rPr>
                  <w:color w:val="1155CC"/>
                  <w:u w:val="single"/>
                </w:rPr>
                <w:t>www.bfseniorsonline.com.au</w:t>
              </w:r>
            </w:hyperlink>
            <w:r>
              <w:t xml:space="preserve"> Get them started on some modules (HA)</w:t>
            </w:r>
          </w:p>
          <w:p w:rsidR="00113B3F" w:rsidRDefault="00A108F2">
            <w:pPr>
              <w:pStyle w:val="normal0"/>
              <w:widowControl w:val="0"/>
              <w:numPr>
                <w:ilvl w:val="0"/>
                <w:numId w:val="6"/>
              </w:numPr>
              <w:spacing w:line="240" w:lineRule="auto"/>
              <w:ind w:left="341" w:hanging="285"/>
              <w:contextualSpacing/>
            </w:pPr>
            <w:r>
              <w:t xml:space="preserve">Demo </w:t>
            </w:r>
            <w:hyperlink r:id="rId10">
              <w:r>
                <w:rPr>
                  <w:color w:val="1155CC"/>
                  <w:u w:val="single"/>
                </w:rPr>
                <w:t>www.gcflearnfree.org</w:t>
              </w:r>
            </w:hyperlink>
            <w:r>
              <w:t xml:space="preserve"> (HA)</w:t>
            </w:r>
          </w:p>
          <w:p w:rsidR="00113B3F" w:rsidRDefault="00A108F2">
            <w:pPr>
              <w:pStyle w:val="normal0"/>
              <w:widowControl w:val="0"/>
              <w:numPr>
                <w:ilvl w:val="0"/>
                <w:numId w:val="6"/>
              </w:numPr>
              <w:spacing w:line="240" w:lineRule="auto"/>
              <w:ind w:left="341" w:hanging="285"/>
              <w:contextualSpacing/>
            </w:pPr>
            <w:r>
              <w:t xml:space="preserve">Demo </w:t>
            </w:r>
            <w:proofErr w:type="spellStart"/>
            <w:r>
              <w:t>Googling</w:t>
            </w:r>
            <w:proofErr w:type="spellEnd"/>
            <w:r>
              <w:t xml:space="preserve"> for help</w:t>
            </w:r>
          </w:p>
          <w:p w:rsidR="00113B3F" w:rsidRDefault="00A108F2">
            <w:pPr>
              <w:pStyle w:val="normal0"/>
              <w:widowControl w:val="0"/>
              <w:numPr>
                <w:ilvl w:val="0"/>
                <w:numId w:val="6"/>
              </w:numPr>
              <w:spacing w:line="240" w:lineRule="auto"/>
              <w:ind w:left="341" w:hanging="285"/>
              <w:contextualSpacing/>
            </w:pPr>
            <w:r>
              <w:t xml:space="preserve">Do NOT use unsolicited offers of help. </w:t>
            </w:r>
            <w:r>
              <w:t>Hang up.</w:t>
            </w:r>
          </w:p>
          <w:p w:rsidR="00113B3F" w:rsidRDefault="00A108F2">
            <w:pPr>
              <w:pStyle w:val="normal0"/>
              <w:widowControl w:val="0"/>
              <w:numPr>
                <w:ilvl w:val="0"/>
                <w:numId w:val="6"/>
              </w:numPr>
              <w:spacing w:line="240" w:lineRule="auto"/>
              <w:ind w:left="341" w:hanging="285"/>
              <w:contextualSpacing/>
            </w:pPr>
            <w:r>
              <w:t>Get them to tell their children that they are using their computer to write their will. Instant help.</w:t>
            </w:r>
          </w:p>
          <w:p w:rsidR="00113B3F" w:rsidRDefault="00A108F2">
            <w:pPr>
              <w:pStyle w:val="normal0"/>
              <w:widowControl w:val="0"/>
              <w:numPr>
                <w:ilvl w:val="0"/>
                <w:numId w:val="6"/>
              </w:numPr>
              <w:spacing w:line="240" w:lineRule="auto"/>
              <w:ind w:left="341" w:hanging="285"/>
              <w:contextualSpacing/>
            </w:pPr>
            <w:r>
              <w:t xml:space="preserve">Explain </w:t>
            </w:r>
            <w:proofErr w:type="spellStart"/>
            <w:r>
              <w:t>Teamviewer</w:t>
            </w:r>
            <w:proofErr w:type="spellEnd"/>
            <w:r>
              <w:t xml:space="preserve"> and how trusted people and relatives can help them.  It’s free.</w:t>
            </w:r>
          </w:p>
        </w:tc>
      </w:tr>
    </w:tbl>
    <w:p w:rsidR="00113B3F" w:rsidRDefault="00113B3F">
      <w:pPr>
        <w:pStyle w:val="normal0"/>
      </w:pPr>
    </w:p>
    <w:p w:rsidR="00113B3F" w:rsidRDefault="00A108F2">
      <w:pPr>
        <w:pStyle w:val="normal0"/>
      </w:pPr>
      <w:proofErr w:type="gramStart"/>
      <w:r>
        <w:rPr>
          <w:b/>
        </w:rPr>
        <w:t>General comments to help tutors.</w:t>
      </w:r>
      <w:proofErr w:type="gramEnd"/>
    </w:p>
    <w:p w:rsidR="00113B3F" w:rsidRDefault="00A108F2">
      <w:pPr>
        <w:pStyle w:val="normal0"/>
        <w:numPr>
          <w:ilvl w:val="0"/>
          <w:numId w:val="5"/>
        </w:numPr>
        <w:ind w:hanging="360"/>
        <w:contextualSpacing/>
      </w:pPr>
      <w:r>
        <w:t xml:space="preserve">These people have made the </w:t>
      </w:r>
      <w:r>
        <w:t>first huge step to try to learn by coming to class. Don’t crush them.</w:t>
      </w:r>
    </w:p>
    <w:p w:rsidR="00113B3F" w:rsidRDefault="00A108F2">
      <w:pPr>
        <w:pStyle w:val="normal0"/>
        <w:numPr>
          <w:ilvl w:val="0"/>
          <w:numId w:val="5"/>
        </w:numPr>
        <w:ind w:hanging="360"/>
        <w:contextualSpacing/>
      </w:pPr>
      <w:r>
        <w:t>It will take them awhile to pickup terminology and technique. Be patient. Don’t rush it.</w:t>
      </w:r>
    </w:p>
    <w:p w:rsidR="00113B3F" w:rsidRDefault="00A108F2">
      <w:pPr>
        <w:pStyle w:val="normal0"/>
        <w:numPr>
          <w:ilvl w:val="0"/>
          <w:numId w:val="5"/>
        </w:numPr>
        <w:ind w:hanging="360"/>
        <w:contextualSpacing/>
      </w:pPr>
      <w:r>
        <w:t>Try to get in some early wins ASAP. Even if it’s only being able to play solitaire.</w:t>
      </w:r>
    </w:p>
    <w:p w:rsidR="00113B3F" w:rsidRDefault="00A108F2">
      <w:pPr>
        <w:pStyle w:val="normal0"/>
        <w:numPr>
          <w:ilvl w:val="0"/>
          <w:numId w:val="5"/>
        </w:numPr>
        <w:ind w:hanging="360"/>
        <w:contextualSpacing/>
      </w:pPr>
      <w:r>
        <w:t>They may be g</w:t>
      </w:r>
      <w:r>
        <w:t>rey on top and slow of movement but they have a lifetime of experience. Tap into it.</w:t>
      </w:r>
    </w:p>
    <w:p w:rsidR="00113B3F" w:rsidRDefault="00A108F2">
      <w:pPr>
        <w:pStyle w:val="normal0"/>
        <w:numPr>
          <w:ilvl w:val="0"/>
          <w:numId w:val="5"/>
        </w:numPr>
        <w:ind w:hanging="360"/>
        <w:contextualSpacing/>
      </w:pPr>
      <w:r>
        <w:t>They didn’t get old by being rash and stupid. Expect many to be very cautious. Reassure them.</w:t>
      </w:r>
    </w:p>
    <w:p w:rsidR="00113B3F" w:rsidRDefault="00A108F2">
      <w:pPr>
        <w:pStyle w:val="normal0"/>
        <w:numPr>
          <w:ilvl w:val="0"/>
          <w:numId w:val="5"/>
        </w:numPr>
        <w:ind w:hanging="360"/>
        <w:contextualSpacing/>
      </w:pPr>
      <w:r>
        <w:t>Most seniors have a great sense of humour. Enjoy a relaxing laugh with them.</w:t>
      </w:r>
    </w:p>
    <w:p w:rsidR="00113B3F" w:rsidRDefault="00A108F2">
      <w:pPr>
        <w:pStyle w:val="normal0"/>
        <w:numPr>
          <w:ilvl w:val="0"/>
          <w:numId w:val="5"/>
        </w:numPr>
        <w:ind w:hanging="360"/>
        <w:contextualSpacing/>
      </w:pPr>
      <w:r>
        <w:t>It will take time. Remind them how long it took to develop skills they do have.</w:t>
      </w:r>
    </w:p>
    <w:p w:rsidR="00113B3F" w:rsidRDefault="00A108F2">
      <w:pPr>
        <w:pStyle w:val="normal0"/>
        <w:numPr>
          <w:ilvl w:val="0"/>
          <w:numId w:val="5"/>
        </w:numPr>
        <w:ind w:hanging="360"/>
        <w:contextualSpacing/>
      </w:pPr>
      <w:r>
        <w:t xml:space="preserve">Not all have, or can afford, great globs of </w:t>
      </w:r>
      <w:proofErr w:type="gramStart"/>
      <w:r>
        <w:t>internet</w:t>
      </w:r>
      <w:proofErr w:type="gramEnd"/>
      <w:r>
        <w:t>.  Respect their constraints. Help them manage.</w:t>
      </w:r>
    </w:p>
    <w:p w:rsidR="00113B3F" w:rsidRDefault="00A108F2">
      <w:pPr>
        <w:pStyle w:val="normal0"/>
        <w:numPr>
          <w:ilvl w:val="0"/>
          <w:numId w:val="5"/>
        </w:numPr>
        <w:ind w:hanging="360"/>
        <w:contextualSpacing/>
      </w:pPr>
      <w:r>
        <w:t>The laptop or tablet they have might be all they can afford or justify. Don’t rubbish it.</w:t>
      </w:r>
    </w:p>
    <w:p w:rsidR="00113B3F" w:rsidRDefault="00A108F2">
      <w:pPr>
        <w:pStyle w:val="normal0"/>
        <w:numPr>
          <w:ilvl w:val="0"/>
          <w:numId w:val="5"/>
        </w:numPr>
        <w:ind w:hanging="360"/>
        <w:contextualSpacing/>
      </w:pPr>
      <w:r>
        <w:t>Don’t be hurt if they prefer another tutor. Tutor - senior relationships are important.</w:t>
      </w:r>
    </w:p>
    <w:p w:rsidR="00113B3F" w:rsidRDefault="00A108F2">
      <w:pPr>
        <w:pStyle w:val="normal0"/>
        <w:numPr>
          <w:ilvl w:val="0"/>
          <w:numId w:val="5"/>
        </w:numPr>
        <w:ind w:hanging="360"/>
        <w:contextualSpacing/>
      </w:pPr>
      <w:r>
        <w:t>“When you are in a hole - stop digging”. If you’re struggling to get across so</w:t>
      </w:r>
      <w:r>
        <w:t>me info then try another approach - make a drawing, use a rhetorical question, consider making a hangout video</w:t>
      </w:r>
    </w:p>
    <w:p w:rsidR="00113B3F" w:rsidRDefault="00113B3F">
      <w:pPr>
        <w:pStyle w:val="normal0"/>
      </w:pPr>
    </w:p>
    <w:p w:rsidR="00113B3F" w:rsidRDefault="00A108F2">
      <w:pPr>
        <w:pStyle w:val="normal0"/>
      </w:pPr>
      <w:r>
        <w:rPr>
          <w:b/>
        </w:rPr>
        <w:t>Downloads for handouts and links mentioned above:</w:t>
      </w:r>
    </w:p>
    <w:p w:rsidR="00113B3F" w:rsidRDefault="00A108F2">
      <w:pPr>
        <w:pStyle w:val="normal0"/>
        <w:numPr>
          <w:ilvl w:val="0"/>
          <w:numId w:val="3"/>
        </w:numPr>
        <w:ind w:hanging="360"/>
        <w:contextualSpacing/>
      </w:pPr>
      <w:r>
        <w:t xml:space="preserve">Little Black Book of Scams: </w:t>
      </w:r>
      <w:hyperlink r:id="rId11">
        <w:r>
          <w:rPr>
            <w:color w:val="1155CC"/>
            <w:u w:val="single"/>
          </w:rPr>
          <w:t>www.accc.gov.au/publications/the-little-black-book-of-scams</w:t>
        </w:r>
      </w:hyperlink>
    </w:p>
    <w:p w:rsidR="00113B3F" w:rsidRDefault="00A108F2">
      <w:pPr>
        <w:pStyle w:val="normal0"/>
        <w:numPr>
          <w:ilvl w:val="0"/>
          <w:numId w:val="3"/>
        </w:numPr>
        <w:ind w:hanging="360"/>
        <w:contextualSpacing/>
      </w:pPr>
      <w:r>
        <w:t xml:space="preserve">BFS free online training system </w:t>
      </w:r>
      <w:hyperlink r:id="rId12">
        <w:r>
          <w:rPr>
            <w:color w:val="1155CC"/>
            <w:u w:val="single"/>
          </w:rPr>
          <w:t>www.bfseniorsonline.com.au</w:t>
        </w:r>
      </w:hyperlink>
    </w:p>
    <w:p w:rsidR="00113B3F" w:rsidRDefault="00A108F2">
      <w:pPr>
        <w:pStyle w:val="normal0"/>
        <w:numPr>
          <w:ilvl w:val="0"/>
          <w:numId w:val="3"/>
        </w:numPr>
        <w:ind w:hanging="360"/>
        <w:contextualSpacing/>
      </w:pPr>
      <w:r>
        <w:t xml:space="preserve">Goodwill Community Foundation (GCF) free tutorials </w:t>
      </w:r>
      <w:hyperlink r:id="rId13">
        <w:r>
          <w:rPr>
            <w:color w:val="1155CC"/>
            <w:u w:val="single"/>
          </w:rPr>
          <w:t>www.gcflearnfree.org</w:t>
        </w:r>
      </w:hyperlink>
    </w:p>
    <w:p w:rsidR="00113B3F" w:rsidRDefault="00113B3F">
      <w:pPr>
        <w:pStyle w:val="normal0"/>
      </w:pPr>
    </w:p>
    <w:p w:rsidR="00113B3F" w:rsidRDefault="00A108F2">
      <w:pPr>
        <w:pStyle w:val="normal0"/>
      </w:pPr>
      <w:r>
        <w:t xml:space="preserve">The handouts below can be downloaded from </w:t>
      </w:r>
      <w:hyperlink r:id="rId14">
        <w:r>
          <w:rPr>
            <w:color w:val="1155CC"/>
            <w:u w:val="single"/>
          </w:rPr>
          <w:t>http://bfsv.wikispaces.com/Bfs+Resources</w:t>
        </w:r>
      </w:hyperlink>
      <w:proofErr w:type="gramStart"/>
      <w:r>
        <w:t xml:space="preserve">  There</w:t>
      </w:r>
      <w:proofErr w:type="gramEnd"/>
      <w:r>
        <w:t xml:space="preserve"> are a lot of handouts at that site. To find these </w:t>
      </w:r>
      <w:r>
        <w:t>ones below just do a Find on the page for ‘xx’ (Ctrl + F)</w:t>
      </w:r>
    </w:p>
    <w:p w:rsidR="00113B3F" w:rsidRDefault="00A108F2">
      <w:pPr>
        <w:pStyle w:val="normal0"/>
        <w:numPr>
          <w:ilvl w:val="0"/>
          <w:numId w:val="3"/>
        </w:numPr>
        <w:ind w:hanging="360"/>
        <w:contextualSpacing/>
      </w:pPr>
      <w:r>
        <w:t>BFS free online training system 2 page handout</w:t>
      </w:r>
    </w:p>
    <w:p w:rsidR="00113B3F" w:rsidRDefault="00A108F2">
      <w:pPr>
        <w:pStyle w:val="normal0"/>
        <w:numPr>
          <w:ilvl w:val="0"/>
          <w:numId w:val="3"/>
        </w:numPr>
        <w:ind w:hanging="360"/>
        <w:contextualSpacing/>
      </w:pPr>
      <w:r>
        <w:t>GCF free online training system 2 page handout</w:t>
      </w:r>
    </w:p>
    <w:p w:rsidR="00113B3F" w:rsidRDefault="00A108F2">
      <w:pPr>
        <w:pStyle w:val="normal0"/>
        <w:numPr>
          <w:ilvl w:val="0"/>
          <w:numId w:val="3"/>
        </w:numPr>
        <w:ind w:hanging="360"/>
        <w:contextualSpacing/>
      </w:pPr>
      <w:r>
        <w:t>Library to Internet terminology comparison</w:t>
      </w:r>
    </w:p>
    <w:p w:rsidR="00113B3F" w:rsidRDefault="00A108F2">
      <w:pPr>
        <w:pStyle w:val="normal0"/>
        <w:numPr>
          <w:ilvl w:val="0"/>
          <w:numId w:val="3"/>
        </w:numPr>
        <w:ind w:hanging="360"/>
        <w:contextualSpacing/>
      </w:pPr>
      <w:bookmarkStart w:id="0" w:name="_GoBack"/>
      <w:r>
        <w:t xml:space="preserve">Wireless and </w:t>
      </w:r>
      <w:proofErr w:type="spellStart"/>
      <w:r>
        <w:t>WiFi</w:t>
      </w:r>
      <w:proofErr w:type="spellEnd"/>
      <w:r>
        <w:t xml:space="preserve"> connection handout</w:t>
      </w:r>
      <w:bookmarkEnd w:id="0"/>
      <w:r>
        <w:t xml:space="preserve"> </w:t>
      </w:r>
    </w:p>
    <w:sectPr w:rsidR="00113B3F">
      <w:pgSz w:w="11906" w:h="16838"/>
      <w:pgMar w:top="1133" w:right="566" w:bottom="850" w:left="87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03A06"/>
    <w:multiLevelType w:val="multilevel"/>
    <w:tmpl w:val="5A5C0C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5951E3B"/>
    <w:multiLevelType w:val="multilevel"/>
    <w:tmpl w:val="C6CAE3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4883D5B"/>
    <w:multiLevelType w:val="multilevel"/>
    <w:tmpl w:val="0FA44A2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4A71C1C"/>
    <w:multiLevelType w:val="multilevel"/>
    <w:tmpl w:val="43405F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36EB1BAC"/>
    <w:multiLevelType w:val="multilevel"/>
    <w:tmpl w:val="B24ECE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406513AD"/>
    <w:multiLevelType w:val="multilevel"/>
    <w:tmpl w:val="07E42B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63DB07EC"/>
    <w:multiLevelType w:val="multilevel"/>
    <w:tmpl w:val="5246C6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66B152ED"/>
    <w:multiLevelType w:val="multilevel"/>
    <w:tmpl w:val="3EEC55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6EC955B4"/>
    <w:multiLevelType w:val="multilevel"/>
    <w:tmpl w:val="29DE96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710760BD"/>
    <w:multiLevelType w:val="multilevel"/>
    <w:tmpl w:val="E6D8AE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732A5D8D"/>
    <w:multiLevelType w:val="multilevel"/>
    <w:tmpl w:val="4FF61D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7ADA4AD6"/>
    <w:multiLevelType w:val="multilevel"/>
    <w:tmpl w:val="83C6A5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
  </w:num>
  <w:num w:numId="2">
    <w:abstractNumId w:val="8"/>
  </w:num>
  <w:num w:numId="3">
    <w:abstractNumId w:val="5"/>
  </w:num>
  <w:num w:numId="4">
    <w:abstractNumId w:val="10"/>
  </w:num>
  <w:num w:numId="5">
    <w:abstractNumId w:val="9"/>
  </w:num>
  <w:num w:numId="6">
    <w:abstractNumId w:val="2"/>
  </w:num>
  <w:num w:numId="7">
    <w:abstractNumId w:val="0"/>
  </w:num>
  <w:num w:numId="8">
    <w:abstractNumId w:val="11"/>
  </w:num>
  <w:num w:numId="9">
    <w:abstractNumId w:val="6"/>
  </w:num>
  <w:num w:numId="10">
    <w:abstractNumId w:val="3"/>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113B3F"/>
    <w:rsid w:val="00113B3F"/>
    <w:rsid w:val="00A108F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AU"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AU"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ccc.gov.au/publications/the-little-black-book-of-scams" TargetMode="External"/><Relationship Id="rId12" Type="http://schemas.openxmlformats.org/officeDocument/2006/relationships/hyperlink" Target="http://www.bfseniorsonline.com.au" TargetMode="External"/><Relationship Id="rId13" Type="http://schemas.openxmlformats.org/officeDocument/2006/relationships/hyperlink" Target="http://www.gcflearnfree.org" TargetMode="External"/><Relationship Id="rId14" Type="http://schemas.openxmlformats.org/officeDocument/2006/relationships/hyperlink" Target="http://bfsv.wikispaces.com/Bfs+Resources"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wikihow.com/Sit-at-a-Computer" TargetMode="External"/><Relationship Id="rId7" Type="http://schemas.openxmlformats.org/officeDocument/2006/relationships/hyperlink" Target="http://www.trove.nla.gov.au" TargetMode="External"/><Relationship Id="rId8" Type="http://schemas.openxmlformats.org/officeDocument/2006/relationships/hyperlink" Target="http://www.techsupportalert.com" TargetMode="External"/><Relationship Id="rId9" Type="http://schemas.openxmlformats.org/officeDocument/2006/relationships/hyperlink" Target="http://www.bfseniorsonline.com.au" TargetMode="External"/><Relationship Id="rId10" Type="http://schemas.openxmlformats.org/officeDocument/2006/relationships/hyperlink" Target="http://www.gcflearnfr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1595</Words>
  <Characters>9097</Characters>
  <Application>Microsoft Macintosh Word</Application>
  <DocSecurity>4</DocSecurity>
  <Lines>75</Lines>
  <Paragraphs>21</Paragraphs>
  <ScaleCrop>false</ScaleCrop>
  <Company>Adult Learning Australia</Company>
  <LinksUpToDate>false</LinksUpToDate>
  <CharactersWithSpaces>10671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Catherine Devlin</cp:lastModifiedBy>
  <cp:revision>2</cp:revision>
  <dcterms:created xsi:type="dcterms:W3CDTF">2016-03-30T04:18:00Z</dcterms:created>
  <dcterms:modified xsi:type="dcterms:W3CDTF">2016-03-30T04:18:00Z</dcterms:modified>
</cp:coreProperties>
</file>